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6" w:rsidRPr="00537899" w:rsidRDefault="00C07CF6" w:rsidP="00C07CF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Сроки реализации дополнительных общеобразовательных программ</w:t>
      </w:r>
    </w:p>
    <w:p w:rsidR="00C07CF6" w:rsidRDefault="00C07CF6" w:rsidP="00C07CF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Сроки реализации программ зависят от поставленных целей и объема содержания. Для достижения высоких результатов и оказания качественных услуг дополнительного образования срок реализации 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CF6" w:rsidRPr="00537899" w:rsidRDefault="00C07CF6" w:rsidP="00C07CF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- общекультурного (ознакомительного) уровня от 3 месяцев до 2-х лет;</w:t>
      </w:r>
    </w:p>
    <w:p w:rsidR="00C07CF6" w:rsidRPr="00537899" w:rsidRDefault="00C07CF6" w:rsidP="00C07CF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sz w:val="28"/>
          <w:szCs w:val="28"/>
        </w:rPr>
        <w:t>- общекультурного (базового) уровня от 1 года до 3 лет;</w:t>
      </w:r>
    </w:p>
    <w:p w:rsidR="00C07CF6" w:rsidRPr="00537899" w:rsidRDefault="00687A84" w:rsidP="00C07CF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углубленного уровня от 1 года.</w:t>
      </w:r>
    </w:p>
    <w:p w:rsidR="00012528" w:rsidRDefault="00012528"/>
    <w:sectPr w:rsidR="0001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CF6"/>
    <w:rsid w:val="00012528"/>
    <w:rsid w:val="00687A84"/>
    <w:rsid w:val="00C0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7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МОУ ВСОШ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Библеотека</dc:creator>
  <cp:keywords/>
  <dc:description/>
  <cp:lastModifiedBy>Библеотека</cp:lastModifiedBy>
  <cp:revision>3</cp:revision>
  <dcterms:created xsi:type="dcterms:W3CDTF">2017-03-29T10:17:00Z</dcterms:created>
  <dcterms:modified xsi:type="dcterms:W3CDTF">2017-03-29T10:19:00Z</dcterms:modified>
</cp:coreProperties>
</file>